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CBC10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7F977C96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71939155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ИНФОРМАЦИОННЫЙ </w:t>
      </w:r>
    </w:p>
    <w:p w14:paraId="453B5A0C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БЮЛЛЕТЕНЬ</w:t>
      </w:r>
    </w:p>
    <w:p w14:paraId="10FA550E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6E9DB3A1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33011483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ТРУБЧЕВСКОГО  </w:t>
      </w:r>
    </w:p>
    <w:p w14:paraId="4B7CA428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МУНИЦИПАЛЬНОГО РАЙОНА</w:t>
      </w:r>
    </w:p>
    <w:p w14:paraId="07B25FB6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610E800A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0452DEF2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7A3F9F2F" w14:textId="49F52EC5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0</w:t>
      </w: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5</w:t>
      </w: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(35</w:t>
      </w: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4</w:t>
      </w: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) / 2025г.</w:t>
      </w:r>
    </w:p>
    <w:p w14:paraId="75CAD3E5" w14:textId="6C24A405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</w:t>
      </w: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1</w:t>
      </w: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марта</w:t>
      </w: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2025 года</w:t>
      </w:r>
    </w:p>
    <w:p w14:paraId="012FE1EB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24FAB33D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40BAEDD9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5E437622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5D17E5D8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78D97418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4947BABF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5FD41F4E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67C1DF15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13980A1D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4AC8BA13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ТРУБЧЕВСК</w:t>
      </w:r>
    </w:p>
    <w:p w14:paraId="119745F2" w14:textId="77777777" w:rsidR="00A65012" w:rsidRPr="00A65012" w:rsidRDefault="00A65012" w:rsidP="00A6501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6501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2025</w:t>
      </w:r>
    </w:p>
    <w:p w14:paraId="7362FCA0" w14:textId="6CE3A1AC" w:rsidR="00A65012" w:rsidRPr="00A65012" w:rsidRDefault="00A65012" w:rsidP="00A6501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65012">
        <w:rPr>
          <w:rFonts w:ascii="Times New Roman" w:eastAsia="Times New Roman" w:hAnsi="Times New Roman" w:cs="Times New Roman"/>
          <w:bCs/>
          <w:sz w:val="18"/>
          <w:szCs w:val="18"/>
        </w:rPr>
        <w:br w:type="page"/>
      </w:r>
    </w:p>
    <w:p w14:paraId="0D657D6F" w14:textId="77777777" w:rsidR="00A65012" w:rsidRPr="00A65012" w:rsidRDefault="00A65012" w:rsidP="00A650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</w:rPr>
        <w:lastRenderedPageBreak/>
        <w:t>РОССИЙСКАЯ ФЕДЕРАЦИЯ</w:t>
      </w:r>
    </w:p>
    <w:p w14:paraId="0989D61B" w14:textId="77777777" w:rsidR="00A65012" w:rsidRPr="00A65012" w:rsidRDefault="00A65012" w:rsidP="00A650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</w:rPr>
        <w:t>БРЯНСКАЯ ОБЛАСТЬ</w:t>
      </w:r>
    </w:p>
    <w:p w14:paraId="07E787EE" w14:textId="77777777" w:rsidR="00A65012" w:rsidRPr="00A65012" w:rsidRDefault="00A65012" w:rsidP="00A650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585658D3" w14:textId="2301BE88" w:rsidR="00A65012" w:rsidRPr="00A65012" w:rsidRDefault="00A65012" w:rsidP="00A6501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A6501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43296" wp14:editId="737D2502">
                <wp:simplePos x="0" y="0"/>
                <wp:positionH relativeFrom="column">
                  <wp:posOffset>196850</wp:posOffset>
                </wp:positionH>
                <wp:positionV relativeFrom="paragraph">
                  <wp:posOffset>162560</wp:posOffset>
                </wp:positionV>
                <wp:extent cx="5651500" cy="0"/>
                <wp:effectExtent l="38735" t="40640" r="43815" b="45085"/>
                <wp:wrapNone/>
                <wp:docPr id="781245259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888C4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5pt,12.8pt" to="460.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" strokeweight="6pt">
                <v:stroke linestyle="thickBetweenThin"/>
              </v:line>
            </w:pict>
          </mc:Fallback>
        </mc:AlternateContent>
      </w:r>
      <w:r w:rsidRPr="00A65012">
        <w:rPr>
          <w:rFonts w:ascii="Times New Roman" w:hAnsi="Times New Roman" w:cs="Times New Roman"/>
        </w:rPr>
        <w:t xml:space="preserve"> </w:t>
      </w:r>
    </w:p>
    <w:p w14:paraId="039A8CAB" w14:textId="77777777" w:rsidR="00A65012" w:rsidRPr="00A65012" w:rsidRDefault="00A65012" w:rsidP="00A6501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65012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5B1332D1" w14:textId="77777777" w:rsidR="00A65012" w:rsidRPr="00A65012" w:rsidRDefault="00A65012" w:rsidP="00A650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916CB2" w14:textId="77777777" w:rsidR="00A65012" w:rsidRPr="00A65012" w:rsidRDefault="00A65012" w:rsidP="00A650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65012">
        <w:rPr>
          <w:rFonts w:ascii="Times New Roman" w:hAnsi="Times New Roman" w:cs="Times New Roman"/>
          <w:sz w:val="26"/>
          <w:szCs w:val="26"/>
        </w:rPr>
        <w:t>от 21.03.2025 г. № 7-84</w:t>
      </w:r>
    </w:p>
    <w:p w14:paraId="0803AA4E" w14:textId="77777777" w:rsidR="00A65012" w:rsidRPr="00A65012" w:rsidRDefault="00A65012" w:rsidP="00A650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65012">
        <w:rPr>
          <w:rFonts w:ascii="Times New Roman" w:hAnsi="Times New Roman" w:cs="Times New Roman"/>
          <w:sz w:val="26"/>
          <w:szCs w:val="26"/>
        </w:rPr>
        <w:t>г. Трубчевск</w:t>
      </w:r>
    </w:p>
    <w:p w14:paraId="0FA92A50" w14:textId="77777777" w:rsidR="00A65012" w:rsidRPr="00A65012" w:rsidRDefault="00A65012" w:rsidP="00A650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7C8E679" w14:textId="77777777" w:rsidR="00A65012" w:rsidRPr="00A65012" w:rsidRDefault="00A65012" w:rsidP="00A65012">
      <w:pPr>
        <w:tabs>
          <w:tab w:val="left" w:pos="5040"/>
        </w:tabs>
        <w:spacing w:after="0" w:line="240" w:lineRule="auto"/>
        <w:ind w:right="4315"/>
        <w:jc w:val="both"/>
        <w:rPr>
          <w:rFonts w:ascii="Times New Roman" w:hAnsi="Times New Roman" w:cs="Times New Roman"/>
          <w:sz w:val="26"/>
          <w:szCs w:val="26"/>
        </w:rPr>
      </w:pPr>
      <w:r w:rsidRPr="00A65012">
        <w:rPr>
          <w:rFonts w:ascii="Times New Roman" w:hAnsi="Times New Roman" w:cs="Times New Roman"/>
          <w:sz w:val="26"/>
          <w:szCs w:val="26"/>
        </w:rPr>
        <w:t>Об увековечении памяти военного медицинского фельдшера Романовой А.А.</w:t>
      </w:r>
    </w:p>
    <w:p w14:paraId="213E9EA1" w14:textId="77777777" w:rsidR="00A65012" w:rsidRPr="00A65012" w:rsidRDefault="00A65012" w:rsidP="00A650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A5844D3" w14:textId="77777777" w:rsidR="00A65012" w:rsidRPr="00A65012" w:rsidRDefault="00A65012" w:rsidP="00A65012">
      <w:pPr>
        <w:pStyle w:val="ConsPlusTitle"/>
        <w:widowControl/>
        <w:ind w:firstLine="709"/>
        <w:jc w:val="both"/>
        <w:outlineLvl w:val="0"/>
        <w:rPr>
          <w:b w:val="0"/>
          <w:sz w:val="26"/>
          <w:szCs w:val="26"/>
        </w:rPr>
      </w:pPr>
      <w:r w:rsidRPr="00A65012">
        <w:rPr>
          <w:b w:val="0"/>
          <w:sz w:val="26"/>
          <w:szCs w:val="26"/>
        </w:rPr>
        <w:t xml:space="preserve">Рассмотрев обращение инициативной группы граждан от 07.03.2025 года № 14-гр об увековечивании памяти военного медицинского фельдшера Романовой Анны Александровны, 1921 года рождения, героически погибшей в октябре 1941 года и захороненной на территории Трубчевского района у деревни </w:t>
      </w:r>
      <w:proofErr w:type="spellStart"/>
      <w:r w:rsidRPr="00A65012">
        <w:rPr>
          <w:b w:val="0"/>
          <w:sz w:val="26"/>
          <w:szCs w:val="26"/>
        </w:rPr>
        <w:t>Белилово</w:t>
      </w:r>
      <w:proofErr w:type="spellEnd"/>
      <w:r w:rsidRPr="00A65012">
        <w:rPr>
          <w:b w:val="0"/>
          <w:sz w:val="26"/>
          <w:szCs w:val="26"/>
        </w:rPr>
        <w:t>, руководствуясь Положением о порядке присвоения имен выдающихся личностей муниципальным предприятиям и учреждениям, установки мемориальных досок, памятных знаков в Трубчевском муниципальном районе, утвержденным решением Трубчевского районного Совета народных депутатов от 30.09.2011 года N 4-293, на основании решения постоянного комитета Трубчевского районного Совета народных депутатов по нормотворчеству № 7-3/4 от 13.03.2025 года, Трубчевский районный Совет народных депутатов решил:</w:t>
      </w:r>
    </w:p>
    <w:p w14:paraId="275557A7" w14:textId="77777777" w:rsidR="00A65012" w:rsidRPr="00A65012" w:rsidRDefault="00A65012" w:rsidP="00A65012">
      <w:pPr>
        <w:pStyle w:val="ConsPlusTitle"/>
        <w:widowControl/>
        <w:ind w:firstLine="709"/>
        <w:jc w:val="both"/>
        <w:outlineLvl w:val="0"/>
        <w:rPr>
          <w:b w:val="0"/>
          <w:sz w:val="26"/>
          <w:szCs w:val="26"/>
        </w:rPr>
      </w:pPr>
      <w:r w:rsidRPr="00A65012">
        <w:rPr>
          <w:b w:val="0"/>
          <w:sz w:val="26"/>
          <w:szCs w:val="26"/>
        </w:rPr>
        <w:t xml:space="preserve">1. Установить памятник военному медицинскому фельдшеру Романовой Анне Александровне, на месте захоронения у деревни </w:t>
      </w:r>
      <w:proofErr w:type="spellStart"/>
      <w:r w:rsidRPr="00A65012">
        <w:rPr>
          <w:b w:val="0"/>
          <w:sz w:val="26"/>
          <w:szCs w:val="26"/>
        </w:rPr>
        <w:t>Белилово</w:t>
      </w:r>
      <w:proofErr w:type="spellEnd"/>
      <w:r w:rsidRPr="00A65012">
        <w:rPr>
          <w:b w:val="0"/>
          <w:sz w:val="26"/>
          <w:szCs w:val="26"/>
        </w:rPr>
        <w:t>.</w:t>
      </w:r>
    </w:p>
    <w:p w14:paraId="10106508" w14:textId="77777777" w:rsidR="00A65012" w:rsidRPr="00A65012" w:rsidRDefault="00A65012" w:rsidP="00A650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65012">
        <w:rPr>
          <w:rFonts w:ascii="Times New Roman" w:hAnsi="Times New Roman" w:cs="Times New Roman"/>
          <w:bCs/>
          <w:sz w:val="26"/>
          <w:szCs w:val="26"/>
        </w:rPr>
        <w:t>2. Мероприятия, связанные с изготовлением и установкой памятника, произвести силами и за счет инициативной группы.</w:t>
      </w:r>
    </w:p>
    <w:p w14:paraId="6000A2B2" w14:textId="77777777" w:rsidR="00A65012" w:rsidRPr="00A65012" w:rsidRDefault="00A65012" w:rsidP="00A650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65012">
        <w:rPr>
          <w:rFonts w:ascii="Times New Roman" w:hAnsi="Times New Roman" w:cs="Times New Roman"/>
          <w:bCs/>
          <w:sz w:val="26"/>
          <w:szCs w:val="26"/>
        </w:rPr>
        <w:t>3. Настоящее решение вступает в силу с момента опубликования.</w:t>
      </w:r>
    </w:p>
    <w:p w14:paraId="136E68C0" w14:textId="77777777" w:rsidR="00A65012" w:rsidRPr="00A65012" w:rsidRDefault="00A65012" w:rsidP="00A650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5012">
        <w:rPr>
          <w:rFonts w:ascii="Times New Roman" w:hAnsi="Times New Roman" w:cs="Times New Roman"/>
          <w:bCs/>
          <w:sz w:val="26"/>
          <w:szCs w:val="26"/>
        </w:rPr>
        <w:t>4. Настоящее решение опубликовать в Информационном бюллетене</w:t>
      </w:r>
      <w:r w:rsidRPr="00A65012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района.</w:t>
      </w:r>
    </w:p>
    <w:p w14:paraId="0DB53850" w14:textId="77777777" w:rsidR="00A65012" w:rsidRPr="00A65012" w:rsidRDefault="00A65012" w:rsidP="00A65012">
      <w:pPr>
        <w:pStyle w:val="ConsPlusTitle"/>
        <w:widowControl/>
        <w:ind w:firstLine="709"/>
        <w:jc w:val="both"/>
        <w:outlineLvl w:val="0"/>
        <w:rPr>
          <w:b w:val="0"/>
          <w:sz w:val="26"/>
          <w:szCs w:val="26"/>
        </w:rPr>
      </w:pPr>
      <w:r w:rsidRPr="00A65012">
        <w:rPr>
          <w:b w:val="0"/>
          <w:sz w:val="26"/>
          <w:szCs w:val="26"/>
        </w:rPr>
        <w:t>5. Контроль за исполнением настоящего решения возложить на постоянный комитет Трубчевского районного Совета народных депутатов по социальным вопросам.</w:t>
      </w:r>
    </w:p>
    <w:p w14:paraId="7C3E0F21" w14:textId="77777777" w:rsidR="00A65012" w:rsidRPr="00A65012" w:rsidRDefault="00A65012" w:rsidP="00A65012">
      <w:pPr>
        <w:pStyle w:val="ConsPlusTitle"/>
        <w:widowControl/>
        <w:jc w:val="both"/>
        <w:outlineLvl w:val="0"/>
        <w:rPr>
          <w:b w:val="0"/>
          <w:sz w:val="26"/>
          <w:szCs w:val="26"/>
        </w:rPr>
      </w:pPr>
    </w:p>
    <w:p w14:paraId="73D75C6C" w14:textId="77777777" w:rsidR="00A65012" w:rsidRPr="00A65012" w:rsidRDefault="00A65012" w:rsidP="00A65012">
      <w:pPr>
        <w:pStyle w:val="ConsPlusTitle"/>
        <w:widowControl/>
        <w:jc w:val="both"/>
        <w:outlineLvl w:val="0"/>
        <w:rPr>
          <w:b w:val="0"/>
          <w:sz w:val="26"/>
          <w:szCs w:val="26"/>
        </w:rPr>
      </w:pPr>
    </w:p>
    <w:p w14:paraId="280189C1" w14:textId="77777777" w:rsidR="00A65012" w:rsidRPr="00A65012" w:rsidRDefault="00A65012" w:rsidP="00A65012">
      <w:pPr>
        <w:pStyle w:val="ConsPlusTitle"/>
        <w:widowControl/>
        <w:jc w:val="both"/>
        <w:outlineLvl w:val="0"/>
        <w:rPr>
          <w:b w:val="0"/>
          <w:sz w:val="26"/>
          <w:szCs w:val="26"/>
        </w:rPr>
      </w:pPr>
      <w:r w:rsidRPr="00A65012">
        <w:rPr>
          <w:b w:val="0"/>
          <w:sz w:val="26"/>
          <w:szCs w:val="26"/>
        </w:rPr>
        <w:t>Глава Трубчевского</w:t>
      </w:r>
    </w:p>
    <w:p w14:paraId="5E0E87F4" w14:textId="77777777" w:rsidR="00A65012" w:rsidRPr="00A65012" w:rsidRDefault="00A65012" w:rsidP="00A65012">
      <w:pPr>
        <w:pStyle w:val="ConsPlusTitle"/>
        <w:widowControl/>
        <w:tabs>
          <w:tab w:val="left" w:pos="6795"/>
        </w:tabs>
        <w:jc w:val="both"/>
        <w:outlineLvl w:val="0"/>
        <w:rPr>
          <w:b w:val="0"/>
          <w:sz w:val="26"/>
          <w:szCs w:val="26"/>
        </w:rPr>
      </w:pPr>
      <w:r w:rsidRPr="00A65012">
        <w:rPr>
          <w:b w:val="0"/>
          <w:sz w:val="26"/>
          <w:szCs w:val="26"/>
        </w:rPr>
        <w:t>муниципального района</w:t>
      </w:r>
      <w:r w:rsidRPr="00A65012">
        <w:rPr>
          <w:b w:val="0"/>
          <w:sz w:val="26"/>
          <w:szCs w:val="26"/>
        </w:rPr>
        <w:tab/>
        <w:t>В.В. Евсеев</w:t>
      </w:r>
    </w:p>
    <w:p w14:paraId="660C3E94" w14:textId="77777777" w:rsidR="00A65012" w:rsidRPr="00A65012" w:rsidRDefault="00A65012" w:rsidP="00A6501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65012">
        <w:rPr>
          <w:rFonts w:ascii="Times New Roman" w:eastAsia="Times New Roman" w:hAnsi="Times New Roman" w:cs="Times New Roman"/>
          <w:bCs/>
          <w:sz w:val="18"/>
          <w:szCs w:val="18"/>
        </w:rPr>
        <w:br w:type="page"/>
      </w:r>
    </w:p>
    <w:p w14:paraId="1A0D0E26" w14:textId="77777777" w:rsidR="00A65012" w:rsidRPr="00A65012" w:rsidRDefault="00A65012" w:rsidP="00A650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</w:rPr>
        <w:lastRenderedPageBreak/>
        <w:t>РОССИЙСКАЯ ФЕДЕРАЦИЯ</w:t>
      </w:r>
    </w:p>
    <w:p w14:paraId="01E48C5E" w14:textId="77777777" w:rsidR="00A65012" w:rsidRPr="00A65012" w:rsidRDefault="00A65012" w:rsidP="00A650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</w:rPr>
        <w:t>БРЯНСКАЯ ОБЛАСТЬ</w:t>
      </w:r>
    </w:p>
    <w:p w14:paraId="37E9AD58" w14:textId="77777777" w:rsidR="00A65012" w:rsidRPr="00A65012" w:rsidRDefault="00A65012" w:rsidP="00A650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1AABCF7B" w14:textId="613CB3CC" w:rsidR="00A65012" w:rsidRPr="00A65012" w:rsidRDefault="00A65012" w:rsidP="00A6501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C9AD5F" wp14:editId="0253BB15">
                <wp:simplePos x="0" y="0"/>
                <wp:positionH relativeFrom="column">
                  <wp:posOffset>196850</wp:posOffset>
                </wp:positionH>
                <wp:positionV relativeFrom="paragraph">
                  <wp:posOffset>162560</wp:posOffset>
                </wp:positionV>
                <wp:extent cx="5651500" cy="0"/>
                <wp:effectExtent l="38735" t="40640" r="43815" b="45085"/>
                <wp:wrapNone/>
                <wp:docPr id="306371120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BFC8B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5pt,12.8pt" to="460.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" strokeweight="6pt">
                <v:stroke linestyle="thickBetweenThin"/>
              </v:line>
            </w:pict>
          </mc:Fallback>
        </mc:AlternateContent>
      </w:r>
      <w:r w:rsidRPr="00A65012">
        <w:rPr>
          <w:rFonts w:ascii="Times New Roman" w:hAnsi="Times New Roman" w:cs="Times New Roman"/>
        </w:rPr>
        <w:t xml:space="preserve"> </w:t>
      </w:r>
    </w:p>
    <w:p w14:paraId="4C43693D" w14:textId="77777777" w:rsidR="00A65012" w:rsidRPr="00A65012" w:rsidRDefault="00A65012" w:rsidP="00A6501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512934E8" w14:textId="77777777" w:rsidR="00A65012" w:rsidRPr="00A65012" w:rsidRDefault="00A65012" w:rsidP="00A65012">
      <w:pPr>
        <w:spacing w:after="0" w:line="240" w:lineRule="auto"/>
        <w:jc w:val="right"/>
        <w:rPr>
          <w:rFonts w:ascii="Times New Roman" w:hAnsi="Times New Roman" w:cs="Times New Roman"/>
          <w:spacing w:val="40"/>
          <w:sz w:val="20"/>
          <w:szCs w:val="20"/>
        </w:rPr>
      </w:pPr>
    </w:p>
    <w:p w14:paraId="34DF89C4" w14:textId="77777777" w:rsidR="00A65012" w:rsidRPr="00A65012" w:rsidRDefault="00A65012" w:rsidP="00A65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от 21.03.2025 г. № 7-85</w:t>
      </w:r>
    </w:p>
    <w:p w14:paraId="7EB4E3BD" w14:textId="77777777" w:rsidR="00A65012" w:rsidRPr="00A65012" w:rsidRDefault="00A65012" w:rsidP="00A65012">
      <w:pPr>
        <w:pStyle w:val="101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A65012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г. Трубчевск</w:t>
      </w:r>
    </w:p>
    <w:p w14:paraId="7C91CB0F" w14:textId="77777777" w:rsidR="00A65012" w:rsidRPr="00A65012" w:rsidRDefault="00A65012" w:rsidP="00A65012">
      <w:pPr>
        <w:spacing w:after="0" w:line="240" w:lineRule="auto"/>
        <w:ind w:right="4854"/>
        <w:jc w:val="both"/>
        <w:rPr>
          <w:rFonts w:ascii="Times New Roman" w:hAnsi="Times New Roman" w:cs="Times New Roman"/>
          <w:sz w:val="24"/>
          <w:szCs w:val="24"/>
        </w:rPr>
      </w:pPr>
    </w:p>
    <w:p w14:paraId="0027F2F8" w14:textId="77777777" w:rsidR="00A65012" w:rsidRPr="00A65012" w:rsidRDefault="00A65012" w:rsidP="00A65012">
      <w:pPr>
        <w:spacing w:after="0" w:line="240" w:lineRule="auto"/>
        <w:ind w:right="4215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О назначении публичных слушаний по вопросу обсуждения проекта решения Трубчевского районного Совета народных депутатов «О внесении изменений в Устав Трубчевского муниципального района в новой редакции»</w:t>
      </w:r>
    </w:p>
    <w:p w14:paraId="17A0B298" w14:textId="77777777" w:rsidR="00A65012" w:rsidRPr="00A65012" w:rsidRDefault="00A65012" w:rsidP="00A65012">
      <w:pPr>
        <w:spacing w:after="0" w:line="240" w:lineRule="auto"/>
        <w:ind w:right="4854"/>
        <w:jc w:val="both"/>
        <w:rPr>
          <w:rFonts w:ascii="Times New Roman" w:hAnsi="Times New Roman" w:cs="Times New Roman"/>
          <w:sz w:val="24"/>
          <w:szCs w:val="24"/>
        </w:rPr>
      </w:pPr>
    </w:p>
    <w:p w14:paraId="0AF021ED" w14:textId="77777777" w:rsidR="00A65012" w:rsidRPr="00A65012" w:rsidRDefault="00A65012" w:rsidP="00A6501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В целях приведения Устава Трубчевского муниципального района в новой редакции в соответствие с действующим законодательством Российской Федерации, в соответствии со статьей 44 Федерального закона от 06 октября 2003г. № 131-ФЗ «Об общих принципах организации местного самоуправления в Российской Федерации», в соответствии с Уставом Трубчевского муниципального района в новой редакции, руководствуясь Положением о публичных слушаниях в муниципальном образовании «Трубчевский муниципальный район» в новой редакции, утвержденным решением Трубчевского районного Совета народных депутатов от 29 апреля 2008 №3-381, Трубчевский районный Совет народных депутатов решил:</w:t>
      </w:r>
    </w:p>
    <w:p w14:paraId="3952457D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1. Назначить публичные слушания по вопросу обсуждения проекта решения Трубчевского районного Совета народных депутатов «О внесении изменений в Устав Трубчевского муниципального района в новой редакции» на 30.04.2025г. года, в 9:40 часов, в зале заседаний администрации Трубчевского муниципального района.</w:t>
      </w:r>
    </w:p>
    <w:p w14:paraId="2440A7E2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2. Сформировать Оргкомитет по подготовке и проведению публичных слушаний в следующем составе:</w:t>
      </w:r>
    </w:p>
    <w:p w14:paraId="5F753C20" w14:textId="77777777" w:rsidR="00A65012" w:rsidRPr="00A65012" w:rsidRDefault="00A65012" w:rsidP="00A650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- Евсеев Василий Васильевич - Глава Трубчевского муниципального района;</w:t>
      </w:r>
    </w:p>
    <w:p w14:paraId="2F908C37" w14:textId="77777777" w:rsidR="00A65012" w:rsidRPr="00A65012" w:rsidRDefault="00A65012" w:rsidP="00A650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- Ляпкин Александр Алексеевич - заместитель Главы Трубчевского муниципального района; председатель постоянного комитета по бюджету, налогам и муниципальному имуществу;</w:t>
      </w:r>
    </w:p>
    <w:p w14:paraId="575FE5BB" w14:textId="77777777" w:rsidR="00A65012" w:rsidRPr="00A65012" w:rsidRDefault="00A65012" w:rsidP="00A650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- Андросова Светлана Фёдоровна - председатель постоянного комитета по нормотворчеству;</w:t>
      </w:r>
    </w:p>
    <w:p w14:paraId="14FD2947" w14:textId="77777777" w:rsidR="00A65012" w:rsidRPr="00A65012" w:rsidRDefault="00A65012" w:rsidP="00A65012">
      <w:pPr>
        <w:spacing w:after="0" w:line="240" w:lineRule="auto"/>
        <w:ind w:firstLine="775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5012">
        <w:rPr>
          <w:rFonts w:ascii="Times New Roman" w:hAnsi="Times New Roman" w:cs="Times New Roman"/>
          <w:sz w:val="24"/>
          <w:szCs w:val="24"/>
        </w:rPr>
        <w:t>Робкин</w:t>
      </w:r>
      <w:proofErr w:type="spellEnd"/>
      <w:r w:rsidRPr="00A65012">
        <w:rPr>
          <w:rFonts w:ascii="Times New Roman" w:hAnsi="Times New Roman" w:cs="Times New Roman"/>
          <w:sz w:val="24"/>
          <w:szCs w:val="24"/>
        </w:rPr>
        <w:t xml:space="preserve"> Юрий Александрович - председатель постоянного комитета по социальным вопросам;</w:t>
      </w:r>
    </w:p>
    <w:p w14:paraId="4F254350" w14:textId="77777777" w:rsidR="00A65012" w:rsidRPr="00A65012" w:rsidRDefault="00A65012" w:rsidP="00A65012">
      <w:pPr>
        <w:spacing w:after="0" w:line="240" w:lineRule="auto"/>
        <w:ind w:firstLine="775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5012">
        <w:rPr>
          <w:rFonts w:ascii="Times New Roman" w:hAnsi="Times New Roman" w:cs="Times New Roman"/>
          <w:sz w:val="24"/>
          <w:szCs w:val="24"/>
        </w:rPr>
        <w:t>Конохов</w:t>
      </w:r>
      <w:proofErr w:type="spellEnd"/>
      <w:r w:rsidRPr="00A65012">
        <w:rPr>
          <w:rFonts w:ascii="Times New Roman" w:hAnsi="Times New Roman" w:cs="Times New Roman"/>
          <w:sz w:val="24"/>
          <w:szCs w:val="24"/>
        </w:rPr>
        <w:t xml:space="preserve"> Виктор Леонидович - председатель постоянного комитета по экономическому развитию и предпринимательству;</w:t>
      </w:r>
    </w:p>
    <w:p w14:paraId="63942894" w14:textId="77777777" w:rsidR="00A65012" w:rsidRPr="00A65012" w:rsidRDefault="00A65012" w:rsidP="00A650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 xml:space="preserve">- Жигунов Михаил Викторович - председатель постоянного комитета по промышленности, строительству, торговле, ЖКХ, транспорту и связи </w:t>
      </w:r>
    </w:p>
    <w:p w14:paraId="45E5B1C6" w14:textId="77777777" w:rsidR="00A65012" w:rsidRPr="00A65012" w:rsidRDefault="00A65012" w:rsidP="00A650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5012">
        <w:rPr>
          <w:rFonts w:ascii="Times New Roman" w:hAnsi="Times New Roman" w:cs="Times New Roman"/>
          <w:sz w:val="24"/>
          <w:szCs w:val="24"/>
        </w:rPr>
        <w:t>Степакова</w:t>
      </w:r>
      <w:proofErr w:type="spellEnd"/>
      <w:r w:rsidRPr="00A65012">
        <w:rPr>
          <w:rFonts w:ascii="Times New Roman" w:hAnsi="Times New Roman" w:cs="Times New Roman"/>
          <w:sz w:val="24"/>
          <w:szCs w:val="24"/>
        </w:rPr>
        <w:t xml:space="preserve"> Светлана Александровна - представитель фракции БРО ВПП «Единая Россия»;</w:t>
      </w:r>
    </w:p>
    <w:p w14:paraId="17E1C403" w14:textId="77777777" w:rsidR="00A65012" w:rsidRPr="00A65012" w:rsidRDefault="00A65012" w:rsidP="00A650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- Щербаков Александр Николаевич - представитель фракции БРО ВПП «ЛДПР»;</w:t>
      </w:r>
    </w:p>
    <w:p w14:paraId="4B295AB7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5012">
        <w:rPr>
          <w:rFonts w:ascii="Times New Roman" w:hAnsi="Times New Roman" w:cs="Times New Roman"/>
          <w:sz w:val="24"/>
          <w:szCs w:val="24"/>
        </w:rPr>
        <w:t>Сухоцкий</w:t>
      </w:r>
      <w:proofErr w:type="spellEnd"/>
      <w:r w:rsidRPr="00A65012">
        <w:rPr>
          <w:rFonts w:ascii="Times New Roman" w:hAnsi="Times New Roman" w:cs="Times New Roman"/>
          <w:sz w:val="24"/>
          <w:szCs w:val="24"/>
        </w:rPr>
        <w:t xml:space="preserve"> Александр Иванович - представитель фракции «Местное отделение КПРФ Трубчевского района»</w:t>
      </w:r>
    </w:p>
    <w:p w14:paraId="0C89FE18" w14:textId="77777777" w:rsidR="00A65012" w:rsidRPr="00A65012" w:rsidRDefault="00A65012" w:rsidP="00A65012">
      <w:pPr>
        <w:tabs>
          <w:tab w:val="left" w:pos="96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Ковалева А.В. – советник Главы Трубчевского муниципального района.</w:t>
      </w:r>
    </w:p>
    <w:p w14:paraId="24E58981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3. Определить следующие вопросы публичных слушаний:</w:t>
      </w:r>
    </w:p>
    <w:p w14:paraId="14D8E8D7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1) Общие положения;</w:t>
      </w:r>
    </w:p>
    <w:p w14:paraId="606944D0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lastRenderedPageBreak/>
        <w:t>2) Правовые основы организации и осуществления местного самоуправления в муниципальном районе;</w:t>
      </w:r>
    </w:p>
    <w:p w14:paraId="4181CF0E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3) Участие населения в осуществлении местного самоуправления;</w:t>
      </w:r>
    </w:p>
    <w:p w14:paraId="2BF130B7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4) Органы местного самоуправления и должностные лица местного самоуправления;</w:t>
      </w:r>
    </w:p>
    <w:p w14:paraId="5EE6B425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5) Экономическая и финансовая основы местного самоуправления;</w:t>
      </w:r>
    </w:p>
    <w:p w14:paraId="5399DD36" w14:textId="77777777" w:rsidR="00A65012" w:rsidRPr="00A65012" w:rsidRDefault="00A65012" w:rsidP="00A6501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6) Гарантии прав граждан на осуществление местного самоуправления. Ответственность органов местного самоуправления и должностных лиц местного самоуправления.</w:t>
      </w:r>
    </w:p>
    <w:p w14:paraId="50C83E6D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4. Предложения по проекту решения Трубчевского районного Совета народных депутатов «О внесении изменений и дополнений в Устав Трубчевского муниципального района в новой редакции» в письменном виде направлять в оргкомитет по подготовке и проведению публичных слушаний в период с 22.03.2025 года по 01.04.2025 года по адресу: 242220, Брянская обл., г. Трубчевск, ул. Брянская, д. 59, 2-й этаж - кабинет приемной Трубчевского районного Совета народных депутатов, или по адресу электронной почты raisovet-trubchevsk@yandex.ru.</w:t>
      </w:r>
    </w:p>
    <w:p w14:paraId="2D0FC553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5. Поручить Оргкомитету осуществить организационную работу по подготовке и проведению публичных слушаний в соответствии с Положением о публичных слушаниях в муниципальном образовании «Трубчевский муниципальный район» в новой редакции.</w:t>
      </w:r>
    </w:p>
    <w:p w14:paraId="5111BFF1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6. Опубликовать настоящее решение вместе с проектом решения Трубчевского районного Совета народных депутатов «О внесении изменений в Устав Трубчевского муниципального района в новой редакции» в Информационном бюллетене Трубчевского муниципального района и разместить на официальном сайте Трубчевского муниципального района, и в федеральной государственной информационной системе "Единый портал государственных и муниципальных услуг (функций)".</w:t>
      </w:r>
    </w:p>
    <w:p w14:paraId="30FD62A2" w14:textId="77777777" w:rsidR="00A65012" w:rsidRPr="00A65012" w:rsidRDefault="00A65012" w:rsidP="00A65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7. Контроль за исполнением настоящего решения возложить на Главу Трубчевского муниципального района.</w:t>
      </w:r>
    </w:p>
    <w:p w14:paraId="03BDB1C7" w14:textId="77777777" w:rsidR="00A65012" w:rsidRPr="00A65012" w:rsidRDefault="00A65012" w:rsidP="00A65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495DB" w14:textId="77777777" w:rsidR="00A65012" w:rsidRPr="00A65012" w:rsidRDefault="00A65012" w:rsidP="00A65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 xml:space="preserve">Глава Трубчевского </w:t>
      </w:r>
    </w:p>
    <w:p w14:paraId="4625E0EE" w14:textId="77777777" w:rsidR="00A65012" w:rsidRPr="00A65012" w:rsidRDefault="00A65012" w:rsidP="00A65012">
      <w:pPr>
        <w:tabs>
          <w:tab w:val="left" w:pos="66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012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                      В.В. Евсеев</w:t>
      </w:r>
    </w:p>
    <w:p w14:paraId="4595B33F" w14:textId="77777777" w:rsidR="00A65012" w:rsidRPr="00A65012" w:rsidRDefault="00A65012" w:rsidP="00A6501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60B22610" w14:textId="77777777" w:rsidR="00A65012" w:rsidRDefault="00A65012">
      <w:pPr>
        <w:rPr>
          <w:rFonts w:ascii="Times New Roman" w:hAnsi="Times New Roman" w:cs="Times New Roman"/>
          <w:b/>
        </w:rPr>
      </w:pPr>
      <w:bookmarkStart w:id="0" w:name="_Hlk119913152"/>
      <w:r>
        <w:rPr>
          <w:rFonts w:ascii="Times New Roman" w:hAnsi="Times New Roman" w:cs="Times New Roman"/>
          <w:b/>
        </w:rPr>
        <w:br w:type="page"/>
      </w:r>
    </w:p>
    <w:p w14:paraId="76331B23" w14:textId="6AC69E41" w:rsidR="00A65012" w:rsidRPr="00A65012" w:rsidRDefault="00A65012" w:rsidP="00A650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</w:rPr>
        <w:lastRenderedPageBreak/>
        <w:t>РОССИЙСКАЯ ФЕДЕРАЦИЯ</w:t>
      </w:r>
    </w:p>
    <w:p w14:paraId="21A4F74A" w14:textId="77777777" w:rsidR="00A65012" w:rsidRPr="00A65012" w:rsidRDefault="00A65012" w:rsidP="00A650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</w:rPr>
        <w:t>БРЯНСКАЯ ОБЛАСТЬ</w:t>
      </w:r>
    </w:p>
    <w:p w14:paraId="50AFA92C" w14:textId="77777777" w:rsidR="00A65012" w:rsidRPr="00A65012" w:rsidRDefault="00A65012" w:rsidP="00A6501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501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7DF9EE46" w14:textId="5DDDEBF7" w:rsidR="00A65012" w:rsidRPr="00A65012" w:rsidRDefault="00A65012" w:rsidP="00A65012">
      <w:pPr>
        <w:widowControl w:val="0"/>
        <w:tabs>
          <w:tab w:val="left" w:pos="-100"/>
        </w:tabs>
        <w:spacing w:after="0" w:line="240" w:lineRule="auto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0A5387" wp14:editId="5B68C86D">
                <wp:simplePos x="0" y="0"/>
                <wp:positionH relativeFrom="column">
                  <wp:posOffset>196850</wp:posOffset>
                </wp:positionH>
                <wp:positionV relativeFrom="paragraph">
                  <wp:posOffset>162560</wp:posOffset>
                </wp:positionV>
                <wp:extent cx="5651500" cy="0"/>
                <wp:effectExtent l="40640" t="43180" r="41910" b="42545"/>
                <wp:wrapNone/>
                <wp:docPr id="255818964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BE894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5pt,12.8pt" to="460.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" strokeweight="6pt">
                <v:stroke linestyle="thickBetweenThin"/>
              </v:line>
            </w:pict>
          </mc:Fallback>
        </mc:AlternateContent>
      </w:r>
    </w:p>
    <w:p w14:paraId="7836E5D8" w14:textId="77777777" w:rsidR="00A65012" w:rsidRPr="00A65012" w:rsidRDefault="00A65012" w:rsidP="00A65012">
      <w:pPr>
        <w:widowControl w:val="0"/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65012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6D1C7764" w14:textId="77777777" w:rsidR="00A65012" w:rsidRPr="00A65012" w:rsidRDefault="00A65012" w:rsidP="00A65012">
      <w:pPr>
        <w:pStyle w:val="101"/>
        <w:widowControl w:val="0"/>
        <w:shd w:val="clear" w:color="auto" w:fill="auto"/>
        <w:spacing w:before="0" w:line="240" w:lineRule="auto"/>
        <w:ind w:right="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81D3521" w14:textId="77777777" w:rsidR="00A65012" w:rsidRPr="00A65012" w:rsidRDefault="00A65012" w:rsidP="00A65012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от __</w:t>
      </w:r>
      <w:proofErr w:type="gramStart"/>
      <w:r w:rsidRPr="00A65012">
        <w:rPr>
          <w:rFonts w:ascii="Times New Roman" w:hAnsi="Times New Roman" w:cs="Times New Roman"/>
        </w:rPr>
        <w:t>_._</w:t>
      </w:r>
      <w:proofErr w:type="gramEnd"/>
      <w:r w:rsidRPr="00A65012">
        <w:rPr>
          <w:rFonts w:ascii="Times New Roman" w:hAnsi="Times New Roman" w:cs="Times New Roman"/>
        </w:rPr>
        <w:t>___.2025 г. № 7-</w:t>
      </w:r>
    </w:p>
    <w:p w14:paraId="138C324B" w14:textId="77777777" w:rsidR="00A65012" w:rsidRPr="00A65012" w:rsidRDefault="00A65012" w:rsidP="00A65012">
      <w:pPr>
        <w:pStyle w:val="101"/>
        <w:widowControl w:val="0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A65012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г. Трубчевск</w:t>
      </w:r>
    </w:p>
    <w:p w14:paraId="0472321A" w14:textId="77777777" w:rsidR="00A65012" w:rsidRPr="00A65012" w:rsidRDefault="00A65012" w:rsidP="00A65012">
      <w:pPr>
        <w:pStyle w:val="101"/>
        <w:widowControl w:val="0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2BF8D488" w14:textId="77777777" w:rsidR="00A65012" w:rsidRPr="00A65012" w:rsidRDefault="00A65012" w:rsidP="00A65012">
      <w:pPr>
        <w:widowControl w:val="0"/>
        <w:tabs>
          <w:tab w:val="left" w:pos="180"/>
          <w:tab w:val="left" w:pos="3600"/>
          <w:tab w:val="left" w:pos="3960"/>
        </w:tabs>
        <w:spacing w:after="0" w:line="240" w:lineRule="auto"/>
        <w:ind w:right="4494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О внесении изменений в Устав Трубчевского муниципального района в новой редакции</w:t>
      </w:r>
    </w:p>
    <w:p w14:paraId="03FE2B05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8C5087A" w14:textId="77777777" w:rsidR="00A65012" w:rsidRPr="00A65012" w:rsidRDefault="00A65012" w:rsidP="00A65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С целью приведения Устава Трубчевского муниципального района в соответствие с Федеральный закон от 06.10.2003 N 131-ФЗ (ред. от 13.12.2024) "Об общих принципах организации местного самоуправления в Российской Федерации", Законом Брянской области от 09.03.2005 N 3-З (ред. от 03.10.2023) "О наделении муниципальных образований статусом городского округа, муниципального округа, муниципального района, городского поселения, сельского поселения и установлении границ муниципальных образований в Брянской области", с учетом итогов (рекомендаций) публичных слушаний, Трубчевский районный Совет народных депутатов решил:</w:t>
      </w:r>
    </w:p>
    <w:p w14:paraId="49E309DC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 Внести в Устав Трубчевского муниципального района в новой редакции следующие изменения:</w:t>
      </w:r>
    </w:p>
    <w:p w14:paraId="25FE1916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0152481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1.1. Пункт 11 части 1 статьи 9 Устава изложить в следующей редакции:</w:t>
      </w:r>
    </w:p>
    <w:p w14:paraId="66263596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 xml:space="preserve">«11)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Брянской области), </w:t>
      </w:r>
      <w:r w:rsidRPr="00A65012">
        <w:rPr>
          <w:rFonts w:ascii="Times New Roman" w:hAnsi="Times New Roman" w:cs="Times New Roman"/>
          <w:color w:val="FF0000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 w:rsidRPr="00A65012">
        <w:rPr>
          <w:rFonts w:ascii="Times New Roman" w:hAnsi="Times New Roman" w:cs="Times New Roman"/>
        </w:rPr>
        <w:t xml:space="preserve">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здоровья;»;</w:t>
      </w:r>
    </w:p>
    <w:p w14:paraId="62E2BBB1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F476D56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1.2. Часть 1 статьи 9.1. дополнить пунктом 1.1. следующего содержания:</w:t>
      </w:r>
    </w:p>
    <w:p w14:paraId="623A55A1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A65012">
        <w:rPr>
          <w:rFonts w:ascii="Times New Roman" w:hAnsi="Times New Roman" w:cs="Times New Roman"/>
          <w:color w:val="FF0000"/>
        </w:rPr>
        <w:t>«1.1)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теплоснабжения;»</w:t>
      </w:r>
    </w:p>
    <w:p w14:paraId="72F3F613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4342905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1.3. В части 2 статьи 16.2. Устава слова «</w:t>
      </w:r>
      <w:r w:rsidRPr="00A65012">
        <w:rPr>
          <w:rFonts w:ascii="Times New Roman" w:hAnsi="Times New Roman" w:cs="Times New Roman"/>
          <w:color w:val="FF0000"/>
        </w:rPr>
        <w:t>староста сельского поселения</w:t>
      </w:r>
      <w:r w:rsidRPr="00A65012">
        <w:rPr>
          <w:rFonts w:ascii="Times New Roman" w:hAnsi="Times New Roman" w:cs="Times New Roman"/>
        </w:rPr>
        <w:t>» заменить словами «</w:t>
      </w:r>
      <w:r w:rsidRPr="00A65012">
        <w:rPr>
          <w:rFonts w:ascii="Times New Roman" w:hAnsi="Times New Roman" w:cs="Times New Roman"/>
          <w:color w:val="FF0000"/>
        </w:rPr>
        <w:t>старший населенного пункта</w:t>
      </w:r>
      <w:r w:rsidRPr="00A65012">
        <w:rPr>
          <w:rFonts w:ascii="Times New Roman" w:hAnsi="Times New Roman" w:cs="Times New Roman"/>
        </w:rPr>
        <w:t>»;</w:t>
      </w:r>
    </w:p>
    <w:p w14:paraId="301670DF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7F4DC7F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 xml:space="preserve">1.4. Подпункт «а)» пункта 2 части 3 статьи 30 Устава изложить в следующей редакции: </w:t>
      </w:r>
    </w:p>
    <w:p w14:paraId="37BBEAE6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</w:rPr>
        <w:t>«</w:t>
      </w:r>
      <w:r w:rsidRPr="00A65012">
        <w:rPr>
          <w:rFonts w:ascii="Times New Roman" w:hAnsi="Times New Roman" w:cs="Times New Roman"/>
          <w:color w:val="000000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</w:t>
      </w:r>
      <w:r w:rsidRPr="00A65012">
        <w:rPr>
          <w:rFonts w:ascii="Times New Roman" w:hAnsi="Times New Roman" w:cs="Times New Roman"/>
          <w:color w:val="FF0000"/>
        </w:rPr>
        <w:t>, участи</w:t>
      </w:r>
      <w:r w:rsidRPr="00A65012">
        <w:rPr>
          <w:rFonts w:ascii="Times New Roman" w:hAnsi="Times New Roman" w:cs="Times New Roman"/>
          <w:color w:val="000000"/>
        </w:rPr>
        <w:t>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r w:rsidRPr="00A65012">
        <w:rPr>
          <w:rFonts w:ascii="Times New Roman" w:hAnsi="Times New Roman" w:cs="Times New Roman"/>
        </w:rPr>
        <w:t>»;</w:t>
      </w:r>
    </w:p>
    <w:p w14:paraId="3F2F4F93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50C81F6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 xml:space="preserve">1.5. Подпункт «б)» пункта 2 части 3 статьи 30 Устава изложить в следующей редакции: </w:t>
      </w:r>
    </w:p>
    <w:p w14:paraId="1BE27FC1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</w:rPr>
        <w:lastRenderedPageBreak/>
        <w:t>«</w:t>
      </w:r>
      <w:r w:rsidRPr="00A65012">
        <w:rPr>
          <w:rFonts w:ascii="Times New Roman" w:hAnsi="Times New Roman" w:cs="Times New Roman"/>
          <w:color w:val="000000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</w:t>
      </w:r>
      <w:r w:rsidRPr="00A65012">
        <w:rPr>
          <w:rFonts w:ascii="Times New Roman" w:hAnsi="Times New Roman" w:cs="Times New Roman"/>
          <w:color w:val="FF0000"/>
        </w:rPr>
        <w:t>, участия</w:t>
      </w:r>
      <w:r w:rsidRPr="00A65012">
        <w:rPr>
          <w:rFonts w:ascii="Times New Roman" w:hAnsi="Times New Roman" w:cs="Times New Roman"/>
          <w:color w:val="000000"/>
        </w:rPr>
        <w:t xml:space="preserve">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Губернатора Брянской области в порядке, установленном законом Брянской области</w:t>
      </w:r>
      <w:r w:rsidRPr="00A65012">
        <w:rPr>
          <w:rFonts w:ascii="Times New Roman" w:hAnsi="Times New Roman" w:cs="Times New Roman"/>
        </w:rPr>
        <w:t>;»;</w:t>
      </w:r>
    </w:p>
    <w:p w14:paraId="5B4BCA3B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59A1F57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1.6. Пункт 4 статьи 31 Устава изложить в следующей редакции:</w:t>
      </w:r>
    </w:p>
    <w:p w14:paraId="04B10149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</w:rPr>
        <w:t>«</w:t>
      </w:r>
      <w:r w:rsidRPr="00A65012">
        <w:rPr>
          <w:rFonts w:ascii="Times New Roman" w:hAnsi="Times New Roman" w:cs="Times New Roman"/>
          <w:color w:val="000000"/>
        </w:rPr>
        <w:t xml:space="preserve">4. Встречи депутата с избирателями проводятся в помещениях, специально отведенных местах, а также на внутридворовых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Уведомление </w:t>
      </w:r>
      <w:r w:rsidRPr="00A65012">
        <w:rPr>
          <w:rFonts w:ascii="Times New Roman" w:hAnsi="Times New Roman" w:cs="Times New Roman"/>
          <w:color w:val="FF0000"/>
        </w:rPr>
        <w:t xml:space="preserve">исполнительных органов </w:t>
      </w:r>
      <w:r w:rsidRPr="00A65012">
        <w:rPr>
          <w:rFonts w:ascii="Times New Roman" w:hAnsi="Times New Roman" w:cs="Times New Roman"/>
          <w:color w:val="000000"/>
        </w:rPr>
        <w:t>Брянской области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  <w:r w:rsidRPr="00A65012">
        <w:rPr>
          <w:rFonts w:ascii="Times New Roman" w:hAnsi="Times New Roman" w:cs="Times New Roman"/>
        </w:rPr>
        <w:t>»;</w:t>
      </w:r>
    </w:p>
    <w:p w14:paraId="158AF53C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EEBC9E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1.7. Статью 39 Устава изложить в следующей редакции:</w:t>
      </w:r>
    </w:p>
    <w:p w14:paraId="77C6A740" w14:textId="77777777" w:rsidR="00A65012" w:rsidRPr="00A65012" w:rsidRDefault="00A65012" w:rsidP="00A6501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«</w:t>
      </w:r>
      <w:r w:rsidRPr="00A65012">
        <w:rPr>
          <w:rFonts w:ascii="Times New Roman" w:hAnsi="Times New Roman" w:cs="Times New Roman"/>
          <w:b/>
          <w:bCs/>
        </w:rPr>
        <w:t>Статья 39. Полномочия администрации муниципального района</w:t>
      </w:r>
    </w:p>
    <w:p w14:paraId="1B0B48C0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 К полномочиям администрации муниципального района относится:</w:t>
      </w:r>
    </w:p>
    <w:p w14:paraId="1AF2A307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 xml:space="preserve">1) обеспечение исполнения </w:t>
      </w:r>
      <w:hyperlink r:id="rId6" w:tgtFrame="_blank" w:history="1">
        <w:r w:rsidRPr="00A65012">
          <w:rPr>
            <w:rFonts w:ascii="Times New Roman" w:hAnsi="Times New Roman" w:cs="Times New Roman"/>
          </w:rPr>
          <w:t>Конституции Российской Федерации</w:t>
        </w:r>
      </w:hyperlink>
      <w:r w:rsidRPr="00A65012">
        <w:rPr>
          <w:rFonts w:ascii="Times New Roman" w:hAnsi="Times New Roman" w:cs="Times New Roman"/>
        </w:rPr>
        <w:t>, федеральных конституционных законов, федеральных законов и других федеральных нормативных правовых актов, законов и иных нормативных правовых актов Брянской области, настоящего Устава, нормативных правовых актов районного Совета, принятых в пределах его компетенции на территории муниципального района;</w:t>
      </w:r>
    </w:p>
    <w:p w14:paraId="6964FCA3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2) исполнение полномочий органов местного самоуправления муниципального района по решению вопросов местного значения, за исключением вопросов, отнесенных настоящим Уставом к компетенции районного Совета и иных органов местного самоуправления в соответствии с федеральными законами и законами Брянской области;</w:t>
      </w:r>
    </w:p>
    <w:p w14:paraId="623CE2C9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3) осуществление в пределах своей компетенции отдельных государственных полномочий, переданных органам местного самоуправления муниципального района федеральными законами и законами Брянской области.</w:t>
      </w:r>
    </w:p>
    <w:p w14:paraId="54D53699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  <w:color w:val="FF0000"/>
        </w:rPr>
        <w:t>2.</w:t>
      </w:r>
      <w:r w:rsidRPr="00A65012">
        <w:rPr>
          <w:rFonts w:ascii="Times New Roman" w:hAnsi="Times New Roman" w:cs="Times New Roman"/>
        </w:rPr>
        <w:t xml:space="preserve"> На администрацию Трубчевского муниципального района возлагается исполнение полномочий администрации города Трубчевска на основании абзаца 3 части 2 статьи 34 Федерального закона от 06.10.2013 года 131-ФЗ «Об общих принципах организации местного самоуправления в Российской Федерации» и в соответствии с Уставом города Трубчевска Трубчевского муниципального района Брянской области.»;</w:t>
      </w:r>
    </w:p>
    <w:p w14:paraId="129C75E9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14:paraId="17641575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1.8. Статью 51 Устава дополнить пунктом 5 следующего содержания:</w:t>
      </w:r>
    </w:p>
    <w:p w14:paraId="7597EA9D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A65012">
        <w:rPr>
          <w:rFonts w:ascii="Times New Roman" w:hAnsi="Times New Roman" w:cs="Times New Roman"/>
          <w:color w:val="FF0000"/>
        </w:rPr>
        <w:t>«5.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Брянской области, в случаях, порядке и на условиях, которые установлены законодательством Российской Федерации об электроэнергетике.»;</w:t>
      </w:r>
    </w:p>
    <w:p w14:paraId="60108351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48AA50C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1.9. Дополнить часть 2 статьи 67.1. Устава пунктом 6 следующего содержания:</w:t>
      </w:r>
    </w:p>
    <w:p w14:paraId="05EAA969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A65012">
        <w:rPr>
          <w:rFonts w:ascii="Times New Roman" w:hAnsi="Times New Roman" w:cs="Times New Roman"/>
          <w:color w:val="FF0000"/>
        </w:rPr>
        <w:t>«6) систематическое недостижение показателей для оценки эффективности деятельности органов местного самоуправления.»;</w:t>
      </w:r>
    </w:p>
    <w:p w14:paraId="1671D1ED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78F2E17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1.10. Приложение №3 к Уставу изложить в следующей редакции:</w:t>
      </w:r>
    </w:p>
    <w:p w14:paraId="3AE7FCA7" w14:textId="77777777" w:rsidR="00A65012" w:rsidRPr="00A65012" w:rsidRDefault="00A65012" w:rsidP="00A65012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color w:val="000000"/>
        </w:rPr>
        <w:t>«Приложение №3</w:t>
      </w:r>
    </w:p>
    <w:p w14:paraId="70D45367" w14:textId="77777777" w:rsidR="00A65012" w:rsidRPr="00A65012" w:rsidRDefault="00A65012" w:rsidP="00A65012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color w:val="000000"/>
        </w:rPr>
        <w:t>к Уставу Трубчевского</w:t>
      </w:r>
    </w:p>
    <w:p w14:paraId="1C90943A" w14:textId="77777777" w:rsidR="00A65012" w:rsidRPr="00A65012" w:rsidRDefault="00A65012" w:rsidP="00A65012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color w:val="000000"/>
        </w:rPr>
        <w:t>муниципального района</w:t>
      </w:r>
    </w:p>
    <w:p w14:paraId="719327A5" w14:textId="77777777" w:rsidR="00A65012" w:rsidRPr="00A65012" w:rsidRDefault="00A65012" w:rsidP="00A6501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color w:val="000000"/>
        </w:rPr>
        <w:t>Перечень</w:t>
      </w:r>
    </w:p>
    <w:p w14:paraId="3564D616" w14:textId="77777777" w:rsidR="00A65012" w:rsidRPr="00A65012" w:rsidRDefault="00A65012" w:rsidP="00A6501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color w:val="000000"/>
        </w:rPr>
        <w:t>населенных пунктов Трубчевского муниципального района</w:t>
      </w:r>
    </w:p>
    <w:p w14:paraId="7875C841" w14:textId="77777777" w:rsidR="00A65012" w:rsidRPr="00A65012" w:rsidRDefault="00A65012" w:rsidP="00A6501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14:paraId="599063A4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b/>
          <w:bCs/>
          <w:color w:val="000000"/>
        </w:rPr>
        <w:lastRenderedPageBreak/>
        <w:t>1. Трубчевское городское поселение</w:t>
      </w:r>
    </w:p>
    <w:p w14:paraId="134B7880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color w:val="000000"/>
        </w:rPr>
        <w:t>город Трубчевск</w:t>
      </w:r>
    </w:p>
    <w:p w14:paraId="515A8BE2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b/>
          <w:bCs/>
          <w:color w:val="000000"/>
        </w:rPr>
        <w:t>2. Белоберезковское городское поселение</w:t>
      </w:r>
    </w:p>
    <w:p w14:paraId="19B53E96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A65012">
        <w:rPr>
          <w:rFonts w:ascii="Times New Roman" w:hAnsi="Times New Roman" w:cs="Times New Roman"/>
        </w:rPr>
        <w:t xml:space="preserve">поселок Белая Березка, поселок </w:t>
      </w:r>
      <w:proofErr w:type="spellStart"/>
      <w:r w:rsidRPr="00A65012">
        <w:rPr>
          <w:rFonts w:ascii="Times New Roman" w:hAnsi="Times New Roman" w:cs="Times New Roman"/>
        </w:rPr>
        <w:t>Знобь</w:t>
      </w:r>
      <w:proofErr w:type="spellEnd"/>
      <w:r w:rsidRPr="00A65012">
        <w:rPr>
          <w:rFonts w:ascii="Times New Roman" w:hAnsi="Times New Roman" w:cs="Times New Roman"/>
        </w:rPr>
        <w:t xml:space="preserve">, поселок </w:t>
      </w:r>
      <w:proofErr w:type="spellStart"/>
      <w:r w:rsidRPr="00A65012">
        <w:rPr>
          <w:rFonts w:ascii="Times New Roman" w:hAnsi="Times New Roman" w:cs="Times New Roman"/>
        </w:rPr>
        <w:t>Холмовское</w:t>
      </w:r>
      <w:proofErr w:type="spellEnd"/>
      <w:r w:rsidRPr="00A65012">
        <w:rPr>
          <w:rFonts w:ascii="Times New Roman" w:hAnsi="Times New Roman" w:cs="Times New Roman"/>
        </w:rPr>
        <w:t xml:space="preserve"> Лесничество</w:t>
      </w:r>
      <w:r w:rsidRPr="00A65012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92EC008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b/>
          <w:bCs/>
          <w:color w:val="000000"/>
        </w:rPr>
        <w:t>3. Селецкое сельское поселение</w:t>
      </w:r>
    </w:p>
    <w:p w14:paraId="7189CDF1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color w:val="FF0000"/>
        </w:rPr>
        <w:t xml:space="preserve">село </w:t>
      </w:r>
      <w:r w:rsidRPr="00A65012">
        <w:rPr>
          <w:rFonts w:ascii="Times New Roman" w:hAnsi="Times New Roman" w:cs="Times New Roman"/>
        </w:rPr>
        <w:t xml:space="preserve">Селец, село Алешенка, деревня </w:t>
      </w:r>
      <w:proofErr w:type="spellStart"/>
      <w:r w:rsidRPr="00A65012">
        <w:rPr>
          <w:rFonts w:ascii="Times New Roman" w:hAnsi="Times New Roman" w:cs="Times New Roman"/>
        </w:rPr>
        <w:t>Боршня</w:t>
      </w:r>
      <w:proofErr w:type="spellEnd"/>
      <w:r w:rsidRPr="00A65012">
        <w:rPr>
          <w:rFonts w:ascii="Times New Roman" w:hAnsi="Times New Roman" w:cs="Times New Roman"/>
        </w:rPr>
        <w:t xml:space="preserve">, поселок </w:t>
      </w:r>
      <w:proofErr w:type="spellStart"/>
      <w:r w:rsidRPr="00A65012">
        <w:rPr>
          <w:rFonts w:ascii="Times New Roman" w:hAnsi="Times New Roman" w:cs="Times New Roman"/>
        </w:rPr>
        <w:t>Будимир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Глыбочка</w:t>
      </w:r>
      <w:proofErr w:type="spellEnd"/>
      <w:r w:rsidRPr="00A65012">
        <w:rPr>
          <w:rFonts w:ascii="Times New Roman" w:hAnsi="Times New Roman" w:cs="Times New Roman"/>
        </w:rPr>
        <w:t xml:space="preserve">, деревня Дашино, село </w:t>
      </w:r>
      <w:proofErr w:type="spellStart"/>
      <w:r w:rsidRPr="00A65012">
        <w:rPr>
          <w:rFonts w:ascii="Times New Roman" w:hAnsi="Times New Roman" w:cs="Times New Roman"/>
        </w:rPr>
        <w:t>Любец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Любовня</w:t>
      </w:r>
      <w:proofErr w:type="spellEnd"/>
      <w:r w:rsidRPr="00A65012">
        <w:rPr>
          <w:rFonts w:ascii="Times New Roman" w:hAnsi="Times New Roman" w:cs="Times New Roman"/>
        </w:rPr>
        <w:t xml:space="preserve">, поселок </w:t>
      </w:r>
      <w:proofErr w:type="spellStart"/>
      <w:r w:rsidRPr="00A65012">
        <w:rPr>
          <w:rFonts w:ascii="Times New Roman" w:hAnsi="Times New Roman" w:cs="Times New Roman"/>
        </w:rPr>
        <w:t>Новоивановский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Сагутьево</w:t>
      </w:r>
      <w:proofErr w:type="spellEnd"/>
      <w:r w:rsidRPr="00A65012">
        <w:rPr>
          <w:rFonts w:ascii="Times New Roman" w:hAnsi="Times New Roman" w:cs="Times New Roman"/>
        </w:rPr>
        <w:t xml:space="preserve">, деревня Сосновка, деревня </w:t>
      </w:r>
      <w:proofErr w:type="spellStart"/>
      <w:r w:rsidRPr="00A65012">
        <w:rPr>
          <w:rFonts w:ascii="Times New Roman" w:hAnsi="Times New Roman" w:cs="Times New Roman"/>
        </w:rPr>
        <w:t>Удолье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Хотуша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Хотьяновка</w:t>
      </w:r>
      <w:proofErr w:type="spellEnd"/>
      <w:r w:rsidRPr="00A65012">
        <w:rPr>
          <w:rFonts w:ascii="Times New Roman" w:hAnsi="Times New Roman" w:cs="Times New Roman"/>
        </w:rPr>
        <w:t xml:space="preserve">, хутор </w:t>
      </w:r>
      <w:proofErr w:type="spellStart"/>
      <w:r w:rsidRPr="00A65012">
        <w:rPr>
          <w:rFonts w:ascii="Times New Roman" w:hAnsi="Times New Roman" w:cs="Times New Roman"/>
        </w:rPr>
        <w:t>Хуркачовка</w:t>
      </w:r>
      <w:proofErr w:type="spellEnd"/>
    </w:p>
    <w:p w14:paraId="4EAE8AFD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b/>
          <w:bCs/>
          <w:color w:val="000000"/>
        </w:rPr>
        <w:t>4. Юровское сельское поселение</w:t>
      </w:r>
    </w:p>
    <w:p w14:paraId="1916F03E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 xml:space="preserve">село Юрово, деревня </w:t>
      </w:r>
      <w:proofErr w:type="spellStart"/>
      <w:r w:rsidRPr="00A65012">
        <w:rPr>
          <w:rFonts w:ascii="Times New Roman" w:hAnsi="Times New Roman" w:cs="Times New Roman"/>
        </w:rPr>
        <w:t>Аксеновск</w:t>
      </w:r>
      <w:proofErr w:type="spellEnd"/>
      <w:r w:rsidRPr="00A65012">
        <w:rPr>
          <w:rFonts w:ascii="Times New Roman" w:hAnsi="Times New Roman" w:cs="Times New Roman"/>
        </w:rPr>
        <w:t xml:space="preserve">, село </w:t>
      </w:r>
      <w:proofErr w:type="spellStart"/>
      <w:r w:rsidRPr="00A65012">
        <w:rPr>
          <w:rFonts w:ascii="Times New Roman" w:hAnsi="Times New Roman" w:cs="Times New Roman"/>
        </w:rPr>
        <w:t>Арельск</w:t>
      </w:r>
      <w:proofErr w:type="spellEnd"/>
      <w:r w:rsidRPr="00A65012">
        <w:rPr>
          <w:rFonts w:ascii="Times New Roman" w:hAnsi="Times New Roman" w:cs="Times New Roman"/>
        </w:rPr>
        <w:t xml:space="preserve">, поселок Белый Колодец, село </w:t>
      </w:r>
      <w:proofErr w:type="spellStart"/>
      <w:r w:rsidRPr="00A65012">
        <w:rPr>
          <w:rFonts w:ascii="Times New Roman" w:hAnsi="Times New Roman" w:cs="Times New Roman"/>
        </w:rPr>
        <w:t>Гнилево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Голубча</w:t>
      </w:r>
      <w:proofErr w:type="spellEnd"/>
      <w:r w:rsidRPr="00A65012">
        <w:rPr>
          <w:rFonts w:ascii="Times New Roman" w:hAnsi="Times New Roman" w:cs="Times New Roman"/>
        </w:rPr>
        <w:t xml:space="preserve">, поселок Гуры, деревня Василенки, деревня Верхние Новоселки, поселок Высокий, деревня </w:t>
      </w:r>
      <w:proofErr w:type="spellStart"/>
      <w:r w:rsidRPr="00A65012">
        <w:rPr>
          <w:rFonts w:ascii="Times New Roman" w:hAnsi="Times New Roman" w:cs="Times New Roman"/>
        </w:rPr>
        <w:t>Дольск</w:t>
      </w:r>
      <w:proofErr w:type="spellEnd"/>
      <w:r w:rsidRPr="00A65012">
        <w:rPr>
          <w:rFonts w:ascii="Times New Roman" w:hAnsi="Times New Roman" w:cs="Times New Roman"/>
        </w:rPr>
        <w:t xml:space="preserve">, поселок Дубровинский, деревня Зеленая Роща, деревня Ивановск, деревня </w:t>
      </w:r>
      <w:proofErr w:type="spellStart"/>
      <w:r w:rsidRPr="00A65012">
        <w:rPr>
          <w:rFonts w:ascii="Times New Roman" w:hAnsi="Times New Roman" w:cs="Times New Roman"/>
        </w:rPr>
        <w:t>Копылин</w:t>
      </w:r>
      <w:proofErr w:type="spellEnd"/>
      <w:r w:rsidRPr="00A65012">
        <w:rPr>
          <w:rFonts w:ascii="Times New Roman" w:hAnsi="Times New Roman" w:cs="Times New Roman"/>
        </w:rPr>
        <w:t xml:space="preserve">, поселок </w:t>
      </w:r>
      <w:proofErr w:type="spellStart"/>
      <w:r w:rsidRPr="00A65012">
        <w:rPr>
          <w:rFonts w:ascii="Times New Roman" w:hAnsi="Times New Roman" w:cs="Times New Roman"/>
        </w:rPr>
        <w:t>Лемешовка</w:t>
      </w:r>
      <w:proofErr w:type="spellEnd"/>
      <w:r w:rsidRPr="00A65012">
        <w:rPr>
          <w:rFonts w:ascii="Times New Roman" w:hAnsi="Times New Roman" w:cs="Times New Roman"/>
        </w:rPr>
        <w:t xml:space="preserve">, деревня Липовка, поселок </w:t>
      </w:r>
      <w:proofErr w:type="spellStart"/>
      <w:r w:rsidRPr="00A65012">
        <w:rPr>
          <w:rFonts w:ascii="Times New Roman" w:hAnsi="Times New Roman" w:cs="Times New Roman"/>
        </w:rPr>
        <w:t>Ловша</w:t>
      </w:r>
      <w:proofErr w:type="spellEnd"/>
      <w:r w:rsidRPr="00A65012">
        <w:rPr>
          <w:rFonts w:ascii="Times New Roman" w:hAnsi="Times New Roman" w:cs="Times New Roman"/>
        </w:rPr>
        <w:t xml:space="preserve">, поселок Ложки, село </w:t>
      </w:r>
      <w:proofErr w:type="spellStart"/>
      <w:r w:rsidRPr="00A65012">
        <w:rPr>
          <w:rFonts w:ascii="Times New Roman" w:hAnsi="Times New Roman" w:cs="Times New Roman"/>
        </w:rPr>
        <w:t>Любожичи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Манцурово</w:t>
      </w:r>
      <w:proofErr w:type="spellEnd"/>
      <w:r w:rsidRPr="00A65012">
        <w:rPr>
          <w:rFonts w:ascii="Times New Roman" w:hAnsi="Times New Roman" w:cs="Times New Roman"/>
        </w:rPr>
        <w:t xml:space="preserve">, поселок Михайловский, деревня Монастырище, поселок Мошки, деревня Нижние Новоселки, деревня Осинки, деревня Острая Лука, село </w:t>
      </w:r>
      <w:proofErr w:type="spellStart"/>
      <w:r w:rsidRPr="00A65012">
        <w:rPr>
          <w:rFonts w:ascii="Times New Roman" w:hAnsi="Times New Roman" w:cs="Times New Roman"/>
        </w:rPr>
        <w:t>Плюсково</w:t>
      </w:r>
      <w:proofErr w:type="spellEnd"/>
      <w:r w:rsidRPr="00A65012">
        <w:rPr>
          <w:rFonts w:ascii="Times New Roman" w:hAnsi="Times New Roman" w:cs="Times New Roman"/>
        </w:rPr>
        <w:t xml:space="preserve">, деревня Прудки, поселок </w:t>
      </w:r>
      <w:proofErr w:type="spellStart"/>
      <w:r w:rsidRPr="00A65012">
        <w:rPr>
          <w:rFonts w:ascii="Times New Roman" w:hAnsi="Times New Roman" w:cs="Times New Roman"/>
        </w:rPr>
        <w:t>Рынский</w:t>
      </w:r>
      <w:proofErr w:type="spellEnd"/>
      <w:r w:rsidRPr="00A65012">
        <w:rPr>
          <w:rFonts w:ascii="Times New Roman" w:hAnsi="Times New Roman" w:cs="Times New Roman"/>
        </w:rPr>
        <w:t xml:space="preserve">, село </w:t>
      </w:r>
      <w:proofErr w:type="spellStart"/>
      <w:r w:rsidRPr="00A65012">
        <w:rPr>
          <w:rFonts w:ascii="Times New Roman" w:hAnsi="Times New Roman" w:cs="Times New Roman"/>
        </w:rPr>
        <w:t>Рябчевск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Сдесловка</w:t>
      </w:r>
      <w:proofErr w:type="spellEnd"/>
      <w:r w:rsidRPr="00A65012">
        <w:rPr>
          <w:rFonts w:ascii="Times New Roman" w:hAnsi="Times New Roman" w:cs="Times New Roman"/>
        </w:rPr>
        <w:t xml:space="preserve">, поселок </w:t>
      </w:r>
      <w:proofErr w:type="spellStart"/>
      <w:r w:rsidRPr="00A65012">
        <w:rPr>
          <w:rFonts w:ascii="Times New Roman" w:hAnsi="Times New Roman" w:cs="Times New Roman"/>
        </w:rPr>
        <w:t>Теменской</w:t>
      </w:r>
      <w:proofErr w:type="spellEnd"/>
      <w:r w:rsidRPr="00A65012">
        <w:rPr>
          <w:rFonts w:ascii="Times New Roman" w:hAnsi="Times New Roman" w:cs="Times New Roman"/>
        </w:rPr>
        <w:t xml:space="preserve">, село </w:t>
      </w:r>
      <w:proofErr w:type="spellStart"/>
      <w:r w:rsidRPr="00A65012">
        <w:rPr>
          <w:rFonts w:ascii="Times New Roman" w:hAnsi="Times New Roman" w:cs="Times New Roman"/>
        </w:rPr>
        <w:t>Фомчино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Шуклино</w:t>
      </w:r>
      <w:proofErr w:type="spellEnd"/>
      <w:r w:rsidRPr="00A65012">
        <w:rPr>
          <w:rFonts w:ascii="Times New Roman" w:hAnsi="Times New Roman" w:cs="Times New Roman"/>
        </w:rPr>
        <w:t xml:space="preserve">, поселок Щучье, деревня </w:t>
      </w:r>
      <w:proofErr w:type="spellStart"/>
      <w:r w:rsidRPr="00A65012">
        <w:rPr>
          <w:rFonts w:ascii="Times New Roman" w:hAnsi="Times New Roman" w:cs="Times New Roman"/>
        </w:rPr>
        <w:t>Уруково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Яковск</w:t>
      </w:r>
      <w:proofErr w:type="spellEnd"/>
    </w:p>
    <w:p w14:paraId="200B3652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b/>
          <w:bCs/>
          <w:color w:val="000000"/>
        </w:rPr>
        <w:t>5. Телецкое сельское поселение</w:t>
      </w:r>
    </w:p>
    <w:p w14:paraId="692F9951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eastAsia="Calibri" w:hAnsi="Times New Roman" w:cs="Times New Roman"/>
          <w:kern w:val="2"/>
        </w:rPr>
        <w:t xml:space="preserve">деревня Телец, поселок Высокий Ключ, хутор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Жерено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Карташово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Кветунь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Колодезки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Красное, деревня Лучки,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Макарзно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железнодорожный разъезд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Непорень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Поповка, поселок Прогресс, поселок Старая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Непорень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>, село Филипповичи</w:t>
      </w:r>
    </w:p>
    <w:p w14:paraId="621994BC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b/>
          <w:bCs/>
          <w:color w:val="000000"/>
        </w:rPr>
        <w:t>6. Семячковское сельское поселение</w:t>
      </w:r>
    </w:p>
    <w:p w14:paraId="0A6BE81C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</w:rPr>
      </w:pPr>
      <w:r w:rsidRPr="00A65012">
        <w:rPr>
          <w:rFonts w:ascii="Times New Roman" w:eastAsia="Calibri" w:hAnsi="Times New Roman" w:cs="Times New Roman"/>
          <w:kern w:val="2"/>
        </w:rPr>
        <w:t xml:space="preserve">село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Семячки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Аладьино,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Бобовня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поселок Брусничный,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Войборово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Волотынь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Груздово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Груздовцы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Емельяновка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Ильино,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Калачовка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Каружа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Могорь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Молчаново,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Мосточино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Огородня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Ожигово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Паровичи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Петровск, поселок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Пикуринский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поселок Покровский, деревня Потапово,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Тигинево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село Тишино,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Чмыхово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Чуркино</w:t>
      </w:r>
      <w:proofErr w:type="spellEnd"/>
      <w:r w:rsidRPr="00A65012">
        <w:rPr>
          <w:rFonts w:ascii="Times New Roman" w:eastAsia="Calibri" w:hAnsi="Times New Roman" w:cs="Times New Roman"/>
          <w:kern w:val="2"/>
        </w:rPr>
        <w:t xml:space="preserve">, деревня Ужа, деревня </w:t>
      </w:r>
      <w:proofErr w:type="spellStart"/>
      <w:r w:rsidRPr="00A65012">
        <w:rPr>
          <w:rFonts w:ascii="Times New Roman" w:eastAsia="Calibri" w:hAnsi="Times New Roman" w:cs="Times New Roman"/>
          <w:kern w:val="2"/>
        </w:rPr>
        <w:t>Шеменево</w:t>
      </w:r>
      <w:proofErr w:type="spellEnd"/>
    </w:p>
    <w:p w14:paraId="68B43EA7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b/>
          <w:bCs/>
          <w:color w:val="000000"/>
        </w:rPr>
        <w:t>7. Городецкое сельское поселение</w:t>
      </w:r>
    </w:p>
    <w:p w14:paraId="65D48D9E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color w:val="000000"/>
        </w:rPr>
        <w:t>деревня Городцы</w:t>
      </w:r>
    </w:p>
    <w:p w14:paraId="2649D764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65012">
        <w:rPr>
          <w:rFonts w:ascii="Times New Roman" w:hAnsi="Times New Roman" w:cs="Times New Roman"/>
          <w:b/>
          <w:bCs/>
          <w:color w:val="000000"/>
        </w:rPr>
        <w:t>8. Усохское сельское поселение</w:t>
      </w:r>
    </w:p>
    <w:p w14:paraId="79D8EDDE" w14:textId="77777777" w:rsidR="00A65012" w:rsidRPr="00A65012" w:rsidRDefault="00A65012" w:rsidP="00A650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proofErr w:type="gramStart"/>
      <w:r w:rsidRPr="00A65012">
        <w:rPr>
          <w:rFonts w:ascii="Times New Roman" w:hAnsi="Times New Roman" w:cs="Times New Roman"/>
        </w:rPr>
        <w:t>село Усох</w:t>
      </w:r>
      <w:proofErr w:type="gram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Андреевск</w:t>
      </w:r>
      <w:proofErr w:type="spellEnd"/>
      <w:r w:rsidRPr="00A65012">
        <w:rPr>
          <w:rFonts w:ascii="Times New Roman" w:hAnsi="Times New Roman" w:cs="Times New Roman"/>
        </w:rPr>
        <w:t xml:space="preserve">, деревня Аннино, деревня </w:t>
      </w:r>
      <w:proofErr w:type="spellStart"/>
      <w:r w:rsidRPr="00A65012">
        <w:rPr>
          <w:rFonts w:ascii="Times New Roman" w:hAnsi="Times New Roman" w:cs="Times New Roman"/>
        </w:rPr>
        <w:t>Белилово</w:t>
      </w:r>
      <w:proofErr w:type="spellEnd"/>
      <w:r w:rsidRPr="00A65012">
        <w:rPr>
          <w:rFonts w:ascii="Times New Roman" w:hAnsi="Times New Roman" w:cs="Times New Roman"/>
        </w:rPr>
        <w:t xml:space="preserve">, село </w:t>
      </w:r>
      <w:proofErr w:type="spellStart"/>
      <w:r w:rsidRPr="00A65012">
        <w:rPr>
          <w:rFonts w:ascii="Times New Roman" w:hAnsi="Times New Roman" w:cs="Times New Roman"/>
        </w:rPr>
        <w:t>Белоголовичи</w:t>
      </w:r>
      <w:proofErr w:type="spellEnd"/>
      <w:r w:rsidRPr="00A65012">
        <w:rPr>
          <w:rFonts w:ascii="Times New Roman" w:hAnsi="Times New Roman" w:cs="Times New Roman"/>
        </w:rPr>
        <w:t xml:space="preserve">, село Выползово, деревня Глинск, деревня </w:t>
      </w:r>
      <w:proofErr w:type="spellStart"/>
      <w:r w:rsidRPr="00A65012">
        <w:rPr>
          <w:rFonts w:ascii="Times New Roman" w:hAnsi="Times New Roman" w:cs="Times New Roman"/>
        </w:rPr>
        <w:t>Голевск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Горошково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Дятьковичи</w:t>
      </w:r>
      <w:proofErr w:type="spellEnd"/>
      <w:r w:rsidRPr="00A65012">
        <w:rPr>
          <w:rFonts w:ascii="Times New Roman" w:hAnsi="Times New Roman" w:cs="Times New Roman"/>
        </w:rPr>
        <w:t xml:space="preserve">, деревня Козловка, село </w:t>
      </w:r>
      <w:proofErr w:type="spellStart"/>
      <w:r w:rsidRPr="00A65012">
        <w:rPr>
          <w:rFonts w:ascii="Times New Roman" w:hAnsi="Times New Roman" w:cs="Times New Roman"/>
        </w:rPr>
        <w:t>Комягино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Котляково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Ломакино</w:t>
      </w:r>
      <w:proofErr w:type="spellEnd"/>
      <w:r w:rsidRPr="00A65012">
        <w:rPr>
          <w:rFonts w:ascii="Times New Roman" w:hAnsi="Times New Roman" w:cs="Times New Roman"/>
        </w:rPr>
        <w:t xml:space="preserve">, поселок Пролетарский, село </w:t>
      </w:r>
      <w:proofErr w:type="spellStart"/>
      <w:r w:rsidRPr="00A65012">
        <w:rPr>
          <w:rFonts w:ascii="Times New Roman" w:hAnsi="Times New Roman" w:cs="Times New Roman"/>
        </w:rPr>
        <w:t>Радутино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Радинск</w:t>
      </w:r>
      <w:proofErr w:type="spellEnd"/>
      <w:r w:rsidRPr="00A65012">
        <w:rPr>
          <w:rFonts w:ascii="Times New Roman" w:hAnsi="Times New Roman" w:cs="Times New Roman"/>
        </w:rPr>
        <w:t xml:space="preserve">, село </w:t>
      </w:r>
      <w:proofErr w:type="spellStart"/>
      <w:r w:rsidRPr="00A65012">
        <w:rPr>
          <w:rFonts w:ascii="Times New Roman" w:hAnsi="Times New Roman" w:cs="Times New Roman"/>
        </w:rPr>
        <w:t>Радчино</w:t>
      </w:r>
      <w:proofErr w:type="spellEnd"/>
      <w:r w:rsidRPr="00A65012">
        <w:rPr>
          <w:rFonts w:ascii="Times New Roman" w:hAnsi="Times New Roman" w:cs="Times New Roman"/>
        </w:rPr>
        <w:t xml:space="preserve">, деревня Рожок, поселок Селище, деревня Слобода, поселок </w:t>
      </w:r>
      <w:proofErr w:type="spellStart"/>
      <w:r w:rsidRPr="00A65012">
        <w:rPr>
          <w:rFonts w:ascii="Times New Roman" w:hAnsi="Times New Roman" w:cs="Times New Roman"/>
        </w:rPr>
        <w:t>Солька</w:t>
      </w:r>
      <w:proofErr w:type="spellEnd"/>
      <w:r w:rsidRPr="00A65012">
        <w:rPr>
          <w:rFonts w:ascii="Times New Roman" w:hAnsi="Times New Roman" w:cs="Times New Roman"/>
        </w:rPr>
        <w:t xml:space="preserve">, деревня </w:t>
      </w:r>
      <w:proofErr w:type="spellStart"/>
      <w:r w:rsidRPr="00A65012">
        <w:rPr>
          <w:rFonts w:ascii="Times New Roman" w:hAnsi="Times New Roman" w:cs="Times New Roman"/>
        </w:rPr>
        <w:t>Субботово</w:t>
      </w:r>
      <w:proofErr w:type="spellEnd"/>
      <w:r w:rsidRPr="00A65012">
        <w:rPr>
          <w:rFonts w:ascii="Times New Roman" w:hAnsi="Times New Roman" w:cs="Times New Roman"/>
        </w:rPr>
        <w:t>, деревня Чижовка</w:t>
      </w:r>
      <w:r w:rsidRPr="00A65012">
        <w:rPr>
          <w:rFonts w:ascii="Times New Roman" w:hAnsi="Times New Roman" w:cs="Times New Roman"/>
          <w:color w:val="000000"/>
        </w:rPr>
        <w:t>»</w:t>
      </w:r>
    </w:p>
    <w:p w14:paraId="122A55FD" w14:textId="77777777" w:rsidR="00A65012" w:rsidRPr="00A65012" w:rsidRDefault="00A65012" w:rsidP="00A65012">
      <w:pPr>
        <w:spacing w:after="0" w:line="240" w:lineRule="auto"/>
        <w:rPr>
          <w:rFonts w:ascii="Times New Roman" w:hAnsi="Times New Roman" w:cs="Times New Roman"/>
        </w:rPr>
      </w:pPr>
    </w:p>
    <w:p w14:paraId="7D317398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 xml:space="preserve">2. Настоящее решение после государственной регистрации в Управлении Министерства юстиции Российской Федерации по Брянской области опубликовать в Информационном бюллетене Трубчевского муниципального района. </w:t>
      </w:r>
    </w:p>
    <w:p w14:paraId="6D2C8042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3. Настоящее решение вступает в силу с момента опубликования.</w:t>
      </w:r>
    </w:p>
    <w:p w14:paraId="5F414F7F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4. Контроль за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14:paraId="6793AE26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78CE10A" w14:textId="77777777" w:rsidR="00A65012" w:rsidRPr="00A65012" w:rsidRDefault="00A65012" w:rsidP="00A650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Глава Трубчевского</w:t>
      </w:r>
    </w:p>
    <w:p w14:paraId="62A2126D" w14:textId="77777777" w:rsidR="00A65012" w:rsidRPr="00A65012" w:rsidRDefault="00A65012" w:rsidP="00A65012">
      <w:pPr>
        <w:widowControl w:val="0"/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65012">
        <w:rPr>
          <w:rFonts w:ascii="Times New Roman" w:hAnsi="Times New Roman" w:cs="Times New Roman"/>
        </w:rPr>
        <w:t>муниципального района</w:t>
      </w:r>
      <w:r w:rsidRPr="00A65012">
        <w:rPr>
          <w:rFonts w:ascii="Times New Roman" w:hAnsi="Times New Roman" w:cs="Times New Roman"/>
        </w:rPr>
        <w:tab/>
      </w:r>
      <w:r w:rsidRPr="00A65012">
        <w:rPr>
          <w:rFonts w:ascii="Times New Roman" w:hAnsi="Times New Roman" w:cs="Times New Roman"/>
        </w:rPr>
        <w:tab/>
      </w:r>
      <w:r w:rsidRPr="00A65012">
        <w:rPr>
          <w:rFonts w:ascii="Times New Roman" w:hAnsi="Times New Roman" w:cs="Times New Roman"/>
        </w:rPr>
        <w:tab/>
      </w:r>
      <w:r w:rsidRPr="00A65012">
        <w:rPr>
          <w:rFonts w:ascii="Times New Roman" w:hAnsi="Times New Roman" w:cs="Times New Roman"/>
        </w:rPr>
        <w:tab/>
      </w:r>
      <w:r w:rsidRPr="00A65012">
        <w:rPr>
          <w:rFonts w:ascii="Times New Roman" w:hAnsi="Times New Roman" w:cs="Times New Roman"/>
        </w:rPr>
        <w:tab/>
      </w:r>
      <w:r w:rsidRPr="00A65012">
        <w:rPr>
          <w:rFonts w:ascii="Times New Roman" w:hAnsi="Times New Roman" w:cs="Times New Roman"/>
        </w:rPr>
        <w:tab/>
      </w:r>
      <w:r w:rsidRPr="00A65012">
        <w:rPr>
          <w:rFonts w:ascii="Times New Roman" w:hAnsi="Times New Roman" w:cs="Times New Roman"/>
        </w:rPr>
        <w:tab/>
      </w:r>
      <w:r w:rsidRPr="00A65012">
        <w:rPr>
          <w:rFonts w:ascii="Times New Roman" w:hAnsi="Times New Roman" w:cs="Times New Roman"/>
        </w:rPr>
        <w:tab/>
      </w:r>
      <w:bookmarkEnd w:id="0"/>
      <w:r w:rsidRPr="00A65012">
        <w:rPr>
          <w:rFonts w:ascii="Times New Roman" w:hAnsi="Times New Roman" w:cs="Times New Roman"/>
        </w:rPr>
        <w:t>В.В. Евсеев</w:t>
      </w:r>
    </w:p>
    <w:p w14:paraId="73BE2B68" w14:textId="69D904B0" w:rsidR="00A65012" w:rsidRPr="00A65012" w:rsidRDefault="00A65012" w:rsidP="00A6501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65012">
        <w:rPr>
          <w:rFonts w:ascii="Times New Roman" w:eastAsia="Times New Roman" w:hAnsi="Times New Roman" w:cs="Times New Roman"/>
          <w:bCs/>
          <w:sz w:val="18"/>
          <w:szCs w:val="18"/>
        </w:rPr>
        <w:br w:type="page"/>
      </w:r>
    </w:p>
    <w:p w14:paraId="253E2B29" w14:textId="77777777" w:rsidR="00A65012" w:rsidRPr="00A65012" w:rsidRDefault="00A65012" w:rsidP="00A6501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114" w:tblpY="-283"/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6728"/>
        <w:gridCol w:w="1200"/>
        <w:gridCol w:w="32"/>
      </w:tblGrid>
      <w:tr w:rsidR="00A65012" w:rsidRPr="00A65012" w14:paraId="032D2382" w14:textId="77777777" w:rsidTr="00A65012">
        <w:tc>
          <w:tcPr>
            <w:tcW w:w="9415" w:type="dxa"/>
            <w:gridSpan w:val="4"/>
          </w:tcPr>
          <w:p w14:paraId="69EA6CD8" w14:textId="77777777" w:rsidR="00A65012" w:rsidRPr="00A65012" w:rsidRDefault="00A65012" w:rsidP="00A65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14:paraId="615E8BFC" w14:textId="77777777" w:rsidR="00A65012" w:rsidRPr="00A65012" w:rsidRDefault="00A65012" w:rsidP="00A65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012" w:rsidRPr="00A65012" w14:paraId="5D9994BE" w14:textId="77777777" w:rsidTr="00A65012">
        <w:trPr>
          <w:gridAfter w:val="1"/>
          <w:wAfter w:w="32" w:type="dxa"/>
        </w:trPr>
        <w:tc>
          <w:tcPr>
            <w:tcW w:w="1445" w:type="dxa"/>
          </w:tcPr>
          <w:p w14:paraId="75B7E759" w14:textId="77777777" w:rsidR="00A65012" w:rsidRPr="00A65012" w:rsidRDefault="00A65012" w:rsidP="00A65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6772" w:type="dxa"/>
          </w:tcPr>
          <w:p w14:paraId="2B333939" w14:textId="77777777" w:rsidR="00A65012" w:rsidRPr="00A65012" w:rsidRDefault="00A65012" w:rsidP="00A65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1166" w:type="dxa"/>
          </w:tcPr>
          <w:p w14:paraId="6726FBDF" w14:textId="77777777" w:rsidR="00A65012" w:rsidRPr="00A65012" w:rsidRDefault="00A65012" w:rsidP="00A65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</w:tr>
      <w:tr w:rsidR="00A65012" w:rsidRPr="00A65012" w14:paraId="7E49ECA9" w14:textId="77777777" w:rsidTr="00A65012">
        <w:trPr>
          <w:gridAfter w:val="1"/>
          <w:wAfter w:w="32" w:type="dxa"/>
        </w:trPr>
        <w:tc>
          <w:tcPr>
            <w:tcW w:w="1445" w:type="dxa"/>
            <w:shd w:val="clear" w:color="auto" w:fill="auto"/>
          </w:tcPr>
          <w:p w14:paraId="67EC2B17" w14:textId="3FD04131" w:rsidR="00A65012" w:rsidRPr="00A65012" w:rsidRDefault="00A65012" w:rsidP="00A65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№7-</w:t>
            </w: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6772" w:type="dxa"/>
            <w:shd w:val="clear" w:color="auto" w:fill="auto"/>
          </w:tcPr>
          <w:p w14:paraId="6A3E0B09" w14:textId="5F627B9A" w:rsidR="00A65012" w:rsidRPr="00A65012" w:rsidRDefault="00A65012" w:rsidP="00A65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Об увековечении памяти военного медицинского фельдшера Романовой А.А.</w:t>
            </w:r>
          </w:p>
        </w:tc>
        <w:tc>
          <w:tcPr>
            <w:tcW w:w="1166" w:type="dxa"/>
          </w:tcPr>
          <w:p w14:paraId="693A57DF" w14:textId="1CCB04BF" w:rsidR="00A65012" w:rsidRPr="00A65012" w:rsidRDefault="00A65012" w:rsidP="00A65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5012" w:rsidRPr="00A65012" w14:paraId="0CC1BBF4" w14:textId="77777777" w:rsidTr="00A65012">
        <w:trPr>
          <w:gridAfter w:val="1"/>
          <w:wAfter w:w="32" w:type="dxa"/>
        </w:trPr>
        <w:tc>
          <w:tcPr>
            <w:tcW w:w="1445" w:type="dxa"/>
            <w:shd w:val="clear" w:color="auto" w:fill="auto"/>
          </w:tcPr>
          <w:p w14:paraId="5705CB93" w14:textId="4A17351C" w:rsidR="00A65012" w:rsidRPr="00A65012" w:rsidRDefault="00A65012" w:rsidP="00A65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№7-8</w:t>
            </w: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 xml:space="preserve"> от 21.03.2025г.</w:t>
            </w:r>
          </w:p>
        </w:tc>
        <w:tc>
          <w:tcPr>
            <w:tcW w:w="6772" w:type="dxa"/>
            <w:shd w:val="clear" w:color="auto" w:fill="auto"/>
          </w:tcPr>
          <w:p w14:paraId="145FAC4F" w14:textId="09584226" w:rsidR="00A65012" w:rsidRPr="00A65012" w:rsidRDefault="00A65012" w:rsidP="00A65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слушаний по вопросу обсуждения проекта решения Трубчевского районного Совета народных депутатов «О внесении изменений в Устав Трубчевского муниципального района в новой редакции»</w:t>
            </w:r>
          </w:p>
        </w:tc>
        <w:tc>
          <w:tcPr>
            <w:tcW w:w="1166" w:type="dxa"/>
          </w:tcPr>
          <w:p w14:paraId="35620760" w14:textId="15B188E3" w:rsidR="00A65012" w:rsidRPr="00A65012" w:rsidRDefault="00A65012" w:rsidP="00A65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</w:tr>
      <w:tr w:rsidR="00A65012" w:rsidRPr="00A65012" w14:paraId="27ADEB9C" w14:textId="77777777" w:rsidTr="00A65012">
        <w:trPr>
          <w:gridAfter w:val="1"/>
          <w:wAfter w:w="32" w:type="dxa"/>
        </w:trPr>
        <w:tc>
          <w:tcPr>
            <w:tcW w:w="1445" w:type="dxa"/>
            <w:shd w:val="clear" w:color="auto" w:fill="auto"/>
          </w:tcPr>
          <w:p w14:paraId="750909C0" w14:textId="2055C9C4" w:rsidR="00A65012" w:rsidRPr="00A65012" w:rsidRDefault="00A65012" w:rsidP="00A65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6772" w:type="dxa"/>
            <w:shd w:val="clear" w:color="auto" w:fill="auto"/>
          </w:tcPr>
          <w:p w14:paraId="76C7FC6A" w14:textId="1A05BAEC" w:rsidR="00A65012" w:rsidRPr="00A65012" w:rsidRDefault="00A65012" w:rsidP="00A65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Устав Трубчевского муниципального района в новой редакции</w:t>
            </w:r>
          </w:p>
        </w:tc>
        <w:tc>
          <w:tcPr>
            <w:tcW w:w="1166" w:type="dxa"/>
          </w:tcPr>
          <w:p w14:paraId="712B5D79" w14:textId="212CAEEA" w:rsidR="00A65012" w:rsidRPr="00A65012" w:rsidRDefault="00A65012" w:rsidP="00A65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012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</w:tbl>
    <w:p w14:paraId="7190C350" w14:textId="77777777" w:rsidR="00627F8B" w:rsidRPr="00A65012" w:rsidRDefault="00627F8B" w:rsidP="00A65012">
      <w:pPr>
        <w:spacing w:after="0" w:line="240" w:lineRule="auto"/>
        <w:rPr>
          <w:rFonts w:ascii="Times New Roman" w:hAnsi="Times New Roman" w:cs="Times New Roman"/>
        </w:rPr>
      </w:pPr>
    </w:p>
    <w:sectPr w:rsidR="00627F8B" w:rsidRPr="00A6501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48C6C" w14:textId="77777777" w:rsidR="003463CD" w:rsidRDefault="003463CD" w:rsidP="00A65012">
      <w:pPr>
        <w:spacing w:after="0" w:line="240" w:lineRule="auto"/>
      </w:pPr>
      <w:r>
        <w:separator/>
      </w:r>
    </w:p>
  </w:endnote>
  <w:endnote w:type="continuationSeparator" w:id="0">
    <w:p w14:paraId="4E68030F" w14:textId="77777777" w:rsidR="003463CD" w:rsidRDefault="003463CD" w:rsidP="00A6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108978"/>
      <w:docPartObj>
        <w:docPartGallery w:val="Page Numbers (Bottom of Page)"/>
        <w:docPartUnique/>
      </w:docPartObj>
    </w:sdtPr>
    <w:sdtContent>
      <w:p w14:paraId="50A377F2" w14:textId="48656CC9" w:rsidR="00A65012" w:rsidRDefault="00A6501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771F9B" w14:textId="77777777" w:rsidR="00A65012" w:rsidRDefault="00A6501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57F2D" w14:textId="77777777" w:rsidR="003463CD" w:rsidRDefault="003463CD" w:rsidP="00A65012">
      <w:pPr>
        <w:spacing w:after="0" w:line="240" w:lineRule="auto"/>
      </w:pPr>
      <w:r>
        <w:separator/>
      </w:r>
    </w:p>
  </w:footnote>
  <w:footnote w:type="continuationSeparator" w:id="0">
    <w:p w14:paraId="2F53FA98" w14:textId="77777777" w:rsidR="003463CD" w:rsidRDefault="003463CD" w:rsidP="00A650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138"/>
    <w:rsid w:val="002F2606"/>
    <w:rsid w:val="003447E9"/>
    <w:rsid w:val="003463CD"/>
    <w:rsid w:val="003533E4"/>
    <w:rsid w:val="003A5CF7"/>
    <w:rsid w:val="00627F8B"/>
    <w:rsid w:val="00A13138"/>
    <w:rsid w:val="00A6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94DD"/>
  <w15:chartTrackingRefBased/>
  <w15:docId w15:val="{5F8BA9DF-CDB4-4002-8FCA-1E0663193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012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131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31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31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31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31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31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31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31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31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1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31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131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1313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1313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1313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1313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1313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131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131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131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31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131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1313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1313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13138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A1313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131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1313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13138"/>
    <w:rPr>
      <w:b/>
      <w:bCs/>
      <w:smallCaps/>
      <w:color w:val="2F5496" w:themeColor="accent1" w:themeShade="BF"/>
      <w:spacing w:val="5"/>
    </w:rPr>
  </w:style>
  <w:style w:type="paragraph" w:customStyle="1" w:styleId="ConsPlusTitle">
    <w:name w:val="ConsPlusTitle"/>
    <w:rsid w:val="00A65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A650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100">
    <w:name w:val="Основной текст (10)_"/>
    <w:link w:val="101"/>
    <w:rsid w:val="00A65012"/>
    <w:rPr>
      <w:b/>
      <w:bCs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65012"/>
    <w:pPr>
      <w:shd w:val="clear" w:color="auto" w:fill="FFFFFF"/>
      <w:spacing w:before="120" w:after="0" w:line="212" w:lineRule="exact"/>
      <w:jc w:val="center"/>
    </w:pPr>
    <w:rPr>
      <w:b/>
      <w:bCs/>
      <w:kern w:val="2"/>
      <w:sz w:val="18"/>
      <w:szCs w:val="18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A65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65012"/>
    <w:rPr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A65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6501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15D4560C-D530-4955-BF7E-F734337AE80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2437</Words>
  <Characters>13893</Characters>
  <Application>Microsoft Office Word</Application>
  <DocSecurity>0</DocSecurity>
  <Lines>115</Lines>
  <Paragraphs>32</Paragraphs>
  <ScaleCrop>false</ScaleCrop>
  <Company/>
  <LinksUpToDate>false</LinksUpToDate>
  <CharactersWithSpaces>16298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Raysovet-SG</dc:creator>
  <cp:keywords/>
  <dc:description/>
  <cp:lastModifiedBy>Raysovet-SG</cp:lastModifiedBy>
  <cp:revision>3</cp:revision>
  <dcterms:created xsi:type="dcterms:W3CDTF">2025-03-21T08:32:00Z</dcterms:created>
  <dcterms:modified xsi:type="dcterms:W3CDTF">2025-03-21T08:38:00Z</dcterms:modified>
</cp:coreProperties>
</file>